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72" w:rsidRPr="00093D5F" w:rsidRDefault="00954172" w:rsidP="009541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5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54172" w:rsidRPr="00093D5F" w:rsidRDefault="00954172" w:rsidP="009541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5F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w procesie rekrutacji na wolne stanowisko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4172" w:rsidRPr="00627F59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o ochronie danych</w:t>
      </w:r>
      <w:r>
        <w:rPr>
          <w:rFonts w:ascii="Times New Roman" w:hAnsi="Times New Roman" w:cs="Times New Roman"/>
        </w:rPr>
        <w:t>,</w:t>
      </w:r>
      <w:r w:rsidRPr="00C951BE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 xml:space="preserve">dalej </w:t>
      </w:r>
      <w:r>
        <w:rPr>
          <w:rFonts w:ascii="Times New Roman" w:hAnsi="Times New Roman" w:cs="Times New Roman"/>
        </w:rPr>
        <w:t xml:space="preserve">jako </w:t>
      </w:r>
      <w:r w:rsidRPr="00627F59">
        <w:rPr>
          <w:rFonts w:ascii="Times New Roman" w:hAnsi="Times New Roman" w:cs="Times New Roman"/>
        </w:rPr>
        <w:t>RODO)</w:t>
      </w:r>
      <w:r>
        <w:rPr>
          <w:rFonts w:ascii="Times New Roman" w:hAnsi="Times New Roman" w:cs="Times New Roman"/>
        </w:rPr>
        <w:t xml:space="preserve"> (Dz. U. UE. L. z 2016 r. Nr 119, z późn. zm.)</w:t>
      </w:r>
      <w:r w:rsidRPr="00627F59">
        <w:rPr>
          <w:rFonts w:ascii="Times New Roman" w:hAnsi="Times New Roman" w:cs="Times New Roman"/>
        </w:rPr>
        <w:t xml:space="preserve">, informujemy, iż: 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9B2763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954172" w:rsidRDefault="00954172" w:rsidP="00BC306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E1057">
        <w:rPr>
          <w:rFonts w:ascii="Times New Roman" w:hAnsi="Times New Roman" w:cs="Times New Roman"/>
        </w:rPr>
        <w:t xml:space="preserve">Administratorem czyli podmiotem decydującym o celach i środkach przetwarzania Pani/Pana danych </w:t>
      </w:r>
      <w:r>
        <w:rPr>
          <w:rFonts w:ascii="Times New Roman" w:hAnsi="Times New Roman" w:cs="Times New Roman"/>
        </w:rPr>
        <w:t xml:space="preserve">     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osobowych w ramach procesu rekrutacji jest Szkoła Podstawowa nr 84 im. Waleriana Łukasińskiego z siedzibą 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w Warszawie jako pracodawca, za którego czynności z zakresu prawa pracy dokonuje Dyrektor Zofia Rostek. </w:t>
      </w:r>
      <w:r>
        <w:rPr>
          <w:rFonts w:ascii="Times New Roman" w:hAnsi="Times New Roman" w:cs="Times New Roman"/>
        </w:rPr>
        <w:br/>
        <w:t xml:space="preserve">    </w:t>
      </w:r>
      <w:r w:rsidR="00BC3062">
        <w:rPr>
          <w:rFonts w:ascii="Times New Roman" w:hAnsi="Times New Roman" w:cs="Times New Roman"/>
        </w:rPr>
        <w:t xml:space="preserve"> </w:t>
      </w:r>
      <w:r w:rsidRPr="002E1057">
        <w:rPr>
          <w:rFonts w:ascii="Times New Roman" w:hAnsi="Times New Roman" w:cs="Times New Roman"/>
        </w:rPr>
        <w:t xml:space="preserve">Z administratorem może się Pani/Pan skontaktować poprzez adres e-mail: </w:t>
      </w:r>
      <w:hyperlink r:id="rId7" w:history="1">
        <w:r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Pr="002E1057">
        <w:rPr>
          <w:rFonts w:ascii="Times New Roman" w:hAnsi="Times New Roman" w:cs="Times New Roman"/>
        </w:rPr>
        <w:t xml:space="preserve"> lub pisemnie </w:t>
      </w:r>
    </w:p>
    <w:p w:rsidR="00954172" w:rsidRPr="002E1057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9B2763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954172" w:rsidRPr="00BC306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E1057">
        <w:rPr>
          <w:rFonts w:ascii="Times New Roman" w:hAnsi="Times New Roman" w:cs="Times New Roman"/>
        </w:rPr>
        <w:t xml:space="preserve">Administrator wyznaczył Inspektora Ochrony Danych Osobowych, z którym może się Pani/Pan skontaktować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w sprawach ochrony i przetwarzania </w:t>
      </w:r>
      <w:r>
        <w:rPr>
          <w:rFonts w:ascii="Times New Roman" w:hAnsi="Times New Roman" w:cs="Times New Roman"/>
        </w:rPr>
        <w:t xml:space="preserve">swoich danych osobowych pod adresem </w:t>
      </w:r>
      <w:r w:rsidRPr="002E1057">
        <w:rPr>
          <w:rFonts w:ascii="Times New Roman" w:hAnsi="Times New Roman" w:cs="Times New Roman"/>
        </w:rPr>
        <w:t>e-mail:</w:t>
      </w:r>
      <w:r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Pr="002E1057">
        <w:rPr>
          <w:rFonts w:ascii="Times New Roman" w:hAnsi="Times New Roman" w:cs="Times New Roman"/>
        </w:rPr>
        <w:t xml:space="preserve"> lub pisemnie na adres</w:t>
      </w:r>
      <w:r>
        <w:rPr>
          <w:rFonts w:ascii="Times New Roman" w:hAnsi="Times New Roman" w:cs="Times New Roman"/>
        </w:rPr>
        <w:t xml:space="preserve"> naszej siedziby, wskazany w pkt.1.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B2763">
        <w:rPr>
          <w:rFonts w:ascii="Times New Roman" w:hAnsi="Times New Roman" w:cs="Times New Roman"/>
        </w:rPr>
        <w:t xml:space="preserve">Administrator przetwarzać będzie Pani/Pana dane osobowe w celach związanych z aktualnie prowadzonym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9B2763">
        <w:rPr>
          <w:rFonts w:ascii="Times New Roman" w:hAnsi="Times New Roman" w:cs="Times New Roman"/>
        </w:rPr>
        <w:t xml:space="preserve">postępowaniem rekrutacyjnym na wolne stanowisko </w:t>
      </w:r>
      <w:r>
        <w:rPr>
          <w:rFonts w:ascii="Times New Roman" w:hAnsi="Times New Roman" w:cs="Times New Roman"/>
        </w:rPr>
        <w:t xml:space="preserve">pracy.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Administrator przetwarzać będzie Pani/Pana dane osobowe w zakresie zgodnym z art. 22</w:t>
      </w:r>
      <w:r w:rsidRPr="00021C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z 26 czerwca 1974 r. Kodeks pracy (Dz. U. 2018 poz. 917 ze zm.) oraz ustawą z dnia 21 listopada 2008 r. </w:t>
      </w:r>
      <w:r>
        <w:rPr>
          <w:rFonts w:ascii="Times New Roman" w:hAnsi="Times New Roman" w:cs="Times New Roman"/>
        </w:rPr>
        <w:br/>
        <w:t xml:space="preserve">    o pracownikach samorządowych (Dz. U. z 2018 r. poz. 1260).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w zakresie szerszym niż wynikający z ww. przepisów prawa administrator przetwarzać </w:t>
      </w:r>
    </w:p>
    <w:p w:rsidR="00954172" w:rsidRDefault="00954172" w:rsidP="00720067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będzie na podstawie wyrażonej odrębnie przez Panią/Pana zgody na ich przetwarzanie, która może zostać</w:t>
      </w:r>
      <w:r w:rsidR="00720067">
        <w:rPr>
          <w:rFonts w:ascii="Times New Roman" w:hAnsi="Times New Roman" w:cs="Times New Roman"/>
        </w:rPr>
        <w:t xml:space="preserve"> </w:t>
      </w:r>
      <w:r w:rsidR="007200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odwołana w dowolnym czasie. </w:t>
      </w:r>
    </w:p>
    <w:p w:rsidR="00954172" w:rsidRDefault="00954172" w:rsidP="006A0DC7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przetwarzane będą z zachowaniem przesłanek legalności przetwarzania danych </w:t>
      </w:r>
      <w:r w:rsidR="006A0DC7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osobowych określonych w art. 6 ust. 1 i art. 9 ust. 2 RODO tj.: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9D5282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ED3AE5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954172" w:rsidRDefault="00954172" w:rsidP="00BC306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będą przetwarzane do czasu osiągnięcia celu, dla którego zostały pozyskane </w:t>
      </w:r>
      <w:r>
        <w:rPr>
          <w:rFonts w:ascii="Times New Roman" w:hAnsi="Times New Roman" w:cs="Times New Roman"/>
        </w:rPr>
        <w:br/>
        <w:t xml:space="preserve">    lub do odwołania zgody na ich przetwarzanie i/lub okresy przewidziane w wewnętrznych uregulowaniach </w:t>
      </w:r>
      <w:r w:rsidR="00BC306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administratora, tzn.:</w:t>
      </w:r>
    </w:p>
    <w:p w:rsidR="00954172" w:rsidRPr="00FB1CFB" w:rsidRDefault="00954172" w:rsidP="009541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954172" w:rsidRPr="00FB1CFB" w:rsidRDefault="00954172" w:rsidP="009541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przez okres 30 dni od dnia rozstrzygnięcia naboru, a następnie zostaną zniszczone, </w:t>
      </w: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54172" w:rsidRPr="00FB1CFB" w:rsidRDefault="00954172" w:rsidP="009D5282">
      <w:pPr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lastRenderedPageBreak/>
        <w:t xml:space="preserve">5. Odbiorcy danych osobowych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mogą zostać udostępnione innym odbiorcom, jeżeli będzie</w:t>
      </w:r>
      <w:r w:rsidR="009D5282">
        <w:rPr>
          <w:rFonts w:ascii="Times New Roman" w:hAnsi="Times New Roman" w:cs="Times New Roman"/>
        </w:rPr>
        <w:t xml:space="preserve"> wynikać to z przepisów   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np. podmioty świadczące pomoc prawną, usługi informatyczne, usługi niszczenia dokumentów, jak również inni </w:t>
      </w:r>
      <w:r w:rsidR="00BC306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działalność pocztową lub kurierską. </w:t>
      </w:r>
    </w:p>
    <w:p w:rsidR="00093D5F" w:rsidRDefault="00093D5F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54172" w:rsidRPr="00D63CCE" w:rsidRDefault="00954172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954172" w:rsidRDefault="006A0DC7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172">
        <w:rPr>
          <w:rFonts w:ascii="Times New Roman" w:hAnsi="Times New Roman" w:cs="Times New Roman"/>
        </w:rPr>
        <w:t>Zgo</w:t>
      </w:r>
      <w:r w:rsidR="009D5282">
        <w:rPr>
          <w:rFonts w:ascii="Times New Roman" w:hAnsi="Times New Roman" w:cs="Times New Roman"/>
        </w:rPr>
        <w:t>d</w:t>
      </w:r>
      <w:r w:rsidR="00954172">
        <w:rPr>
          <w:rFonts w:ascii="Times New Roman" w:hAnsi="Times New Roman" w:cs="Times New Roman"/>
        </w:rPr>
        <w:t>nie z RODO, przysługuje Pani/Panu: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zgody </w:t>
      </w:r>
      <w:r w:rsidR="009D5282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na ich przetwarzanie,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odniesieniu do danych przetwarzanych na podstawie Pani/Pana odrębnej zgody w każdej chwili przysługuje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Pani/Panu prawo do wycofania zgody na przetwarzanie tych danych osobowych, ale cofnięcie zgody nie wpływa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093D5F" w:rsidRDefault="00093D5F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54172" w:rsidRPr="00805EC6" w:rsidRDefault="00954172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3064A4" w:rsidRDefault="00954172" w:rsidP="006A0D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Podanie przez Panią/Pana danych osobowych w zakresie wynikającym z art. 22</w:t>
      </w:r>
      <w:r w:rsidRPr="00021C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Kodeksu pracy </w:t>
      </w:r>
      <w:r w:rsidR="006A0DC7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(Dz. U. 2018 poz. 917 ze zm.) oraz</w:t>
      </w:r>
      <w:r w:rsidR="006A0DC7">
        <w:rPr>
          <w:rFonts w:ascii="Times New Roman" w:hAnsi="Times New Roman" w:cs="Times New Roman"/>
        </w:rPr>
        <w:t xml:space="preserve"> ustawy z dnia 21 listopada 2008 r. o pracownikach samorządowych </w:t>
      </w:r>
      <w:r w:rsidR="006A0DC7">
        <w:rPr>
          <w:rFonts w:ascii="Times New Roman" w:hAnsi="Times New Roman" w:cs="Times New Roman"/>
        </w:rPr>
        <w:br/>
        <w:t xml:space="preserve">    (Dz. U. z 2018 r. poz.1260) </w:t>
      </w:r>
      <w:r>
        <w:rPr>
          <w:rFonts w:ascii="Times New Roman" w:hAnsi="Times New Roman" w:cs="Times New Roman"/>
        </w:rPr>
        <w:t xml:space="preserve">jest niezbędne, aby uczestniczyć w postepowaniu rekrutacyjnym. </w:t>
      </w:r>
    </w:p>
    <w:p w:rsidR="00954172" w:rsidRDefault="003064A4" w:rsidP="006A0D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172">
        <w:rPr>
          <w:rFonts w:ascii="Times New Roman" w:hAnsi="Times New Roman" w:cs="Times New Roman"/>
        </w:rPr>
        <w:t xml:space="preserve">Podanie przez Panią/Pana danych w zakresie szerszym ma </w:t>
      </w:r>
      <w:r w:rsidR="006A0DC7">
        <w:rPr>
          <w:rFonts w:ascii="Times New Roman" w:hAnsi="Times New Roman" w:cs="Times New Roman"/>
        </w:rPr>
        <w:t>c</w:t>
      </w:r>
      <w:r w:rsidR="00954172">
        <w:rPr>
          <w:rFonts w:ascii="Times New Roman" w:hAnsi="Times New Roman" w:cs="Times New Roman"/>
        </w:rPr>
        <w:t xml:space="preserve">harakter dobrowolny.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805EC6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954172" w:rsidRDefault="00954172" w:rsidP="005F010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oparciu o Pani/Pana dane osobowe administrator nie będzie podejmował wobec Pani/Pana zautomatyzowanych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decyzji, w tym, decyzji, będących wynikiem profilowania.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FB1CFB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954172" w:rsidRPr="00ED3AE5" w:rsidRDefault="00954172" w:rsidP="005F010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Administrator nie przewiduje przekazywania Pani/Pana danych osobowych do państwa trzeciego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(tj.</w:t>
      </w:r>
      <w:r w:rsidR="005F0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państwa, które nie należy do Europejskiego Obszaru Gospodarczego obejmującego Unię Europejską,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Norwegi</w:t>
      </w:r>
      <w:r w:rsidR="00BC3062">
        <w:rPr>
          <w:rFonts w:ascii="Times New Roman" w:hAnsi="Times New Roman" w:cs="Times New Roman"/>
        </w:rPr>
        <w:t>ę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Lichtenstein i Islandię) ani do organizacji międzynarodowych. </w:t>
      </w:r>
    </w:p>
    <w:p w:rsidR="007B408C" w:rsidRDefault="007B408C"/>
    <w:sectPr w:rsidR="007B408C" w:rsidSect="00093D5F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5F" w:rsidRDefault="00093D5F" w:rsidP="00093D5F">
      <w:pPr>
        <w:spacing w:after="0" w:line="240" w:lineRule="auto"/>
      </w:pPr>
      <w:r>
        <w:separator/>
      </w:r>
    </w:p>
  </w:endnote>
  <w:endnote w:type="continuationSeparator" w:id="0">
    <w:p w:rsidR="00093D5F" w:rsidRDefault="00093D5F" w:rsidP="0009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04454"/>
      <w:docPartObj>
        <w:docPartGallery w:val="Page Numbers (Bottom of Page)"/>
        <w:docPartUnique/>
      </w:docPartObj>
    </w:sdtPr>
    <w:sdtEndPr/>
    <w:sdtContent>
      <w:p w:rsidR="00093D5F" w:rsidRDefault="00093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062">
          <w:rPr>
            <w:noProof/>
          </w:rPr>
          <w:t>1</w:t>
        </w:r>
        <w:r>
          <w:fldChar w:fldCharType="end"/>
        </w:r>
      </w:p>
    </w:sdtContent>
  </w:sdt>
  <w:p w:rsidR="00093D5F" w:rsidRDefault="0009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5F" w:rsidRDefault="00093D5F" w:rsidP="00093D5F">
      <w:pPr>
        <w:spacing w:after="0" w:line="240" w:lineRule="auto"/>
      </w:pPr>
      <w:r>
        <w:separator/>
      </w:r>
    </w:p>
  </w:footnote>
  <w:footnote w:type="continuationSeparator" w:id="0">
    <w:p w:rsidR="00093D5F" w:rsidRDefault="00093D5F" w:rsidP="0009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2"/>
    <w:rsid w:val="00093D5F"/>
    <w:rsid w:val="003064A4"/>
    <w:rsid w:val="005F0101"/>
    <w:rsid w:val="006A0DC7"/>
    <w:rsid w:val="00720067"/>
    <w:rsid w:val="007B408C"/>
    <w:rsid w:val="00954172"/>
    <w:rsid w:val="009D5282"/>
    <w:rsid w:val="00B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65D2-B53A-4620-9EFF-A5A8EEAA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1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5F"/>
  </w:style>
  <w:style w:type="paragraph" w:styleId="Stopka">
    <w:name w:val="footer"/>
    <w:basedOn w:val="Normalny"/>
    <w:link w:val="StopkaZnak"/>
    <w:uiPriority w:val="99"/>
    <w:unhideWhenUsed/>
    <w:rsid w:val="0009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823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2019-05-21T07:26:00Z</dcterms:created>
  <dcterms:modified xsi:type="dcterms:W3CDTF">2019-05-29T07:48:00Z</dcterms:modified>
</cp:coreProperties>
</file>