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SP84/1</w:t>
      </w:r>
      <w:r w:rsidR="00583E0E">
        <w:rPr>
          <w:b/>
          <w:spacing w:val="20"/>
        </w:rPr>
        <w:t>10</w:t>
      </w:r>
      <w:r w:rsidRPr="008820BB">
        <w:rPr>
          <w:b/>
          <w:spacing w:val="20"/>
        </w:rPr>
        <w:t>/</w:t>
      </w:r>
      <w:r w:rsidR="009F283D">
        <w:rPr>
          <w:b/>
          <w:spacing w:val="20"/>
        </w:rPr>
        <w:t>12</w:t>
      </w:r>
      <w:r w:rsidRPr="008820BB">
        <w:rPr>
          <w:b/>
          <w:spacing w:val="20"/>
        </w:rPr>
        <w:t>/20</w:t>
      </w:r>
      <w:r w:rsidR="00583E0E">
        <w:rPr>
          <w:b/>
          <w:spacing w:val="20"/>
        </w:rPr>
        <w:t>20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INFORMACJA O NABORZE NA WOLNE STANOWISKO PRACY</w:t>
      </w:r>
    </w:p>
    <w:p w:rsidR="00BF05AD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w Szkole Podstawowej nr 84 im. Waleriana Łukasińskiego w Warszawie</w:t>
      </w:r>
    </w:p>
    <w:p w:rsidR="00447052" w:rsidRPr="005D5E83" w:rsidRDefault="00447052" w:rsidP="00447052">
      <w:pPr>
        <w:spacing w:after="0"/>
        <w:jc w:val="center"/>
        <w:rPr>
          <w:sz w:val="22"/>
          <w:szCs w:val="22"/>
        </w:rPr>
      </w:pPr>
      <w:r w:rsidRPr="005D5E83">
        <w:rPr>
          <w:b/>
          <w:sz w:val="22"/>
          <w:szCs w:val="22"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="005D5E83">
              <w:rPr>
                <w:b/>
                <w:sz w:val="20"/>
                <w:szCs w:val="20"/>
              </w:rPr>
              <w:t xml:space="preserve"> pełnym wymiarze czasu pracy </w:t>
            </w:r>
            <w:r w:rsidR="009F283D">
              <w:rPr>
                <w:b/>
                <w:sz w:val="20"/>
                <w:szCs w:val="20"/>
              </w:rPr>
              <w:t xml:space="preserve">– zastępstwo </w:t>
            </w:r>
            <w:bookmarkStart w:id="0" w:name="_GoBack"/>
            <w:bookmarkEnd w:id="0"/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A34457" w:rsidRDefault="00A34457" w:rsidP="005D717F">
            <w:pPr>
              <w:rPr>
                <w:b/>
                <w:sz w:val="20"/>
                <w:szCs w:val="20"/>
              </w:rPr>
            </w:pPr>
            <w:r w:rsidRPr="00A34457">
              <w:rPr>
                <w:b/>
                <w:sz w:val="20"/>
                <w:szCs w:val="20"/>
              </w:rPr>
              <w:t xml:space="preserve">Kwalifikacje w zakresie pedagogiki specjalnej w zakresie edukacji i rewalidacji osób z autyzmem oraz z zespołem Aspergera 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Default="00266A83" w:rsidP="00266A83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B654ED" w:rsidRPr="00501401" w:rsidRDefault="00266A83" w:rsidP="008C75A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>z dnia 10.05.2018 r. o ochronie danych osobowych (Dz.U.201</w:t>
            </w:r>
            <w:r w:rsidR="008C7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poz.1</w:t>
            </w:r>
            <w:r w:rsidR="008C75A3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) oraz ustawą z dnia 21.11.2008 r. o pracownikach samorządowych (Dz.U.2019, poz.1282)”.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6A83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0C6B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94E39"/>
    <w:rsid w:val="008C154E"/>
    <w:rsid w:val="008C75A3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9F283D"/>
    <w:rsid w:val="00A2757A"/>
    <w:rsid w:val="00A34457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60F1B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B70C-21EC-4E5C-9203-6AF6AC41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39</cp:revision>
  <cp:lastPrinted>2019-05-07T10:25:00Z</cp:lastPrinted>
  <dcterms:created xsi:type="dcterms:W3CDTF">2017-12-07T10:19:00Z</dcterms:created>
  <dcterms:modified xsi:type="dcterms:W3CDTF">2020-09-09T07:08:00Z</dcterms:modified>
</cp:coreProperties>
</file>