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67F" w:rsidRDefault="0086067F" w:rsidP="0086067F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60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DYREKTOR SZKOŁY PODSTAWOWEJ NR 84 IM. WALERIANA ŁUKASIŃSKIEGO W WARSZAWIE OGŁASZA ZAPYTANIE OFERTOWE </w:t>
      </w:r>
      <w:r w:rsidR="00C936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860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WYMIANĘ POZIOMÓW WODY ZIMNEJ, CIEPŁEJ I CYRKULACJI  </w:t>
      </w:r>
      <w:r w:rsidR="00C936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8606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SZKOLE PODSTAWOWEJ NR 84 W WARSZAWIE</w:t>
      </w:r>
    </w:p>
    <w:p w:rsidR="0086067F" w:rsidRPr="0086067F" w:rsidRDefault="0086067F" w:rsidP="0086067F">
      <w:pPr>
        <w:pStyle w:val="Akapitzlist"/>
        <w:numPr>
          <w:ilvl w:val="0"/>
          <w:numId w:val="1"/>
        </w:num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606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Przedmiot zamówienia:</w:t>
      </w:r>
    </w:p>
    <w:p w:rsidR="0086067F" w:rsidRPr="00EA2F9D" w:rsidRDefault="00932256" w:rsidP="00EA2F9D">
      <w:pPr>
        <w:pStyle w:val="Akapitzlist"/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Orientacyjny z</w:t>
      </w:r>
      <w:r w:rsidR="0086067F" w:rsidRPr="008606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akres wykonywanych robót zawarty został w załączonym do zapytania ofertowego przedmiarze.</w:t>
      </w:r>
    </w:p>
    <w:p w:rsidR="0086067F" w:rsidRPr="0086067F" w:rsidRDefault="00C93612" w:rsidP="0086067F">
      <w:pPr>
        <w:pStyle w:val="Akapitzlist"/>
        <w:numPr>
          <w:ilvl w:val="0"/>
          <w:numId w:val="1"/>
        </w:num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 realizacji:</w:t>
      </w:r>
    </w:p>
    <w:p w:rsidR="0086067F" w:rsidRPr="00EA2F9D" w:rsidRDefault="0086067F" w:rsidP="00EA2F9D">
      <w:pPr>
        <w:pStyle w:val="Akapitzlist"/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606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W/w prace muszą być przeprowadzone w okresie ferii letnich, tj. do dnia 2</w:t>
      </w:r>
      <w:r w:rsidR="00C936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Pr="008606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sierpnia 2020</w:t>
      </w:r>
      <w:r w:rsidR="00DF6C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606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</w:t>
      </w:r>
    </w:p>
    <w:p w:rsidR="0086067F" w:rsidRDefault="0086067F" w:rsidP="0086067F">
      <w:pPr>
        <w:pStyle w:val="Akapitzlist"/>
        <w:numPr>
          <w:ilvl w:val="0"/>
          <w:numId w:val="1"/>
        </w:num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Istotne warunki zamówienia:</w:t>
      </w:r>
    </w:p>
    <w:p w:rsidR="00DF6C43" w:rsidRDefault="00C93612" w:rsidP="00EA2F9D">
      <w:pPr>
        <w:pStyle w:val="Akapitzlist"/>
        <w:numPr>
          <w:ilvl w:val="0"/>
          <w:numId w:val="3"/>
        </w:numPr>
        <w:shd w:val="clear" w:color="auto" w:fill="FFFFFF"/>
        <w:spacing w:after="100" w:afterAutospacing="1" w:line="240" w:lineRule="auto"/>
        <w:ind w:left="1134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zobowiązany jest </w:t>
      </w:r>
      <w:r w:rsidR="00DF6C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przedstawi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ć </w:t>
      </w:r>
      <w:r w:rsidR="00DF6C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kosztorys na całość prac z kosztami zakupu potrzebnych materiałów, związanych z wymianą instalacji,</w:t>
      </w:r>
    </w:p>
    <w:p w:rsidR="00DF6C43" w:rsidRDefault="00DF6C43" w:rsidP="00EA2F9D">
      <w:pPr>
        <w:pStyle w:val="Akapitzlist"/>
        <w:numPr>
          <w:ilvl w:val="0"/>
          <w:numId w:val="3"/>
        </w:numPr>
        <w:shd w:val="clear" w:color="auto" w:fill="FFFFFF"/>
        <w:spacing w:after="100" w:afterAutospacing="1" w:line="240" w:lineRule="auto"/>
        <w:ind w:left="1134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prace remontowe mogą być wykonywane jedynie w terminach ustalonych </w:t>
      </w:r>
      <w:r w:rsidR="00EA2F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kierownikiem placówki,</w:t>
      </w:r>
    </w:p>
    <w:p w:rsidR="00DF6C43" w:rsidRDefault="00DF6C43" w:rsidP="00EA2F9D">
      <w:pPr>
        <w:pStyle w:val="Akapitzlist"/>
        <w:numPr>
          <w:ilvl w:val="0"/>
          <w:numId w:val="3"/>
        </w:numPr>
        <w:shd w:val="clear" w:color="auto" w:fill="FFFFFF"/>
        <w:spacing w:after="100" w:afterAutospacing="1" w:line="240" w:lineRule="auto"/>
        <w:ind w:left="1134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roboty remontowe nie mogą zakłócić działania placówki; w czasie remontu należy zabezpieczyć dostęp do wody dla uczestników akcji „Lato w mieście” , pracowników szkoły oraz dla lokatora zajmującego pomieszczenie mieszkalne </w:t>
      </w:r>
      <w:r w:rsidR="00EA2F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parterze, </w:t>
      </w:r>
    </w:p>
    <w:p w:rsidR="00C93612" w:rsidRPr="00EA2F9D" w:rsidRDefault="00DF6C43" w:rsidP="00EA2F9D">
      <w:pPr>
        <w:pStyle w:val="Akapitzlist"/>
        <w:numPr>
          <w:ilvl w:val="0"/>
          <w:numId w:val="3"/>
        </w:numPr>
        <w:shd w:val="clear" w:color="auto" w:fill="FFFFFF"/>
        <w:spacing w:after="100" w:afterAutospacing="1" w:line="240" w:lineRule="auto"/>
        <w:ind w:left="1134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zobowiązany jest do zabezpieczenia ścian i podłóg</w:t>
      </w:r>
      <w:r w:rsidR="00EA2F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remontowanych pomieszczeniach oraz do wykonania prac porządkowych </w:t>
      </w:r>
      <w:r w:rsidR="00EA2F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 zakończonym remoncie.</w:t>
      </w:r>
    </w:p>
    <w:p w:rsidR="00C93612" w:rsidRPr="00EA2F9D" w:rsidRDefault="00C93612" w:rsidP="00EA2F9D">
      <w:pPr>
        <w:pStyle w:val="Akapitzlist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C9361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Zakup dokonany zostanie tylko na podstawie faktury płatnej przelewem</w:t>
      </w:r>
      <w:r w:rsidRPr="00C9361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  <w:t xml:space="preserve"> z odroczonym o minimum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14</w:t>
      </w:r>
      <w:r w:rsidRPr="00C9361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dni terminem płatności od dnia </w:t>
      </w:r>
      <w:r w:rsidR="001070F1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odbioru prac remontowych.</w:t>
      </w:r>
    </w:p>
    <w:p w:rsidR="00004343" w:rsidRPr="00C93612" w:rsidRDefault="00C93612" w:rsidP="00C936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3612">
        <w:rPr>
          <w:rFonts w:ascii="Times New Roman" w:hAnsi="Times New Roman" w:cs="Times New Roman"/>
          <w:sz w:val="24"/>
          <w:szCs w:val="24"/>
        </w:rPr>
        <w:t>Sposób przygotowania oferty:</w:t>
      </w:r>
    </w:p>
    <w:p w:rsidR="00C93612" w:rsidRDefault="00C93612" w:rsidP="00C9361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zawierać:</w:t>
      </w:r>
    </w:p>
    <w:p w:rsidR="00C93612" w:rsidRDefault="00C93612" w:rsidP="00EA2F9D">
      <w:pPr>
        <w:pStyle w:val="Akapitzlist"/>
        <w:numPr>
          <w:ilvl w:val="0"/>
          <w:numId w:val="2"/>
        </w:num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</w:t>
      </w:r>
      <w:r w:rsidR="001070F1">
        <w:rPr>
          <w:rFonts w:ascii="Times New Roman" w:hAnsi="Times New Roman" w:cs="Times New Roman"/>
          <w:sz w:val="24"/>
          <w:szCs w:val="24"/>
        </w:rPr>
        <w:t>oferenta,</w:t>
      </w:r>
    </w:p>
    <w:p w:rsidR="00C93612" w:rsidRDefault="00C93612" w:rsidP="00EA2F9D">
      <w:pPr>
        <w:pStyle w:val="Akapitzlist"/>
        <w:numPr>
          <w:ilvl w:val="0"/>
          <w:numId w:val="2"/>
        </w:num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Nazwę usługi,</w:t>
      </w:r>
    </w:p>
    <w:p w:rsidR="00EA2F9D" w:rsidRPr="00EA2F9D" w:rsidRDefault="00C93612" w:rsidP="00EA2F9D">
      <w:pPr>
        <w:pStyle w:val="Akapitzlist"/>
        <w:numPr>
          <w:ilvl w:val="0"/>
          <w:numId w:val="2"/>
        </w:num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Kosztorys</w:t>
      </w:r>
      <w:r w:rsidR="00EA2F9D">
        <w:rPr>
          <w:rFonts w:ascii="Times New Roman" w:hAnsi="Times New Roman" w:cs="Times New Roman"/>
          <w:sz w:val="24"/>
          <w:szCs w:val="24"/>
        </w:rPr>
        <w:t>,</w:t>
      </w:r>
    </w:p>
    <w:p w:rsidR="001070F1" w:rsidRPr="001070F1" w:rsidRDefault="001070F1" w:rsidP="001070F1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070F1">
        <w:rPr>
          <w:rFonts w:ascii="Times New Roman" w:hAnsi="Times New Roman" w:cs="Times New Roman"/>
          <w:sz w:val="24"/>
          <w:szCs w:val="24"/>
        </w:rPr>
        <w:t>Prop</w:t>
      </w:r>
      <w:r>
        <w:rPr>
          <w:rFonts w:ascii="Times New Roman" w:hAnsi="Times New Roman" w:cs="Times New Roman"/>
          <w:sz w:val="24"/>
          <w:szCs w:val="24"/>
        </w:rPr>
        <w:t>ozycję łącznej, ryczałtowej ceny</w:t>
      </w:r>
      <w:r w:rsidRPr="001070F1">
        <w:rPr>
          <w:rFonts w:ascii="Times New Roman" w:hAnsi="Times New Roman" w:cs="Times New Roman"/>
          <w:sz w:val="24"/>
          <w:szCs w:val="24"/>
        </w:rPr>
        <w:t xml:space="preserve"> netto i brutto (z podatkiem VAT) za całość przedmiotu zamówienia; Cena ryczałtowa oferty powinna obejmować pełen zakres zamówienia, a tym samym z załączon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1070F1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1070F1">
        <w:rPr>
          <w:rFonts w:ascii="Times New Roman" w:hAnsi="Times New Roman" w:cs="Times New Roman"/>
          <w:sz w:val="24"/>
          <w:szCs w:val="24"/>
        </w:rPr>
        <w:t>apytania przedmiar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070F1">
        <w:rPr>
          <w:rFonts w:ascii="Times New Roman" w:hAnsi="Times New Roman" w:cs="Times New Roman"/>
          <w:sz w:val="24"/>
          <w:szCs w:val="24"/>
        </w:rPr>
        <w:t xml:space="preserve">, ponadto powinna uwzględniać wszystkie niezbędne koszty, związane </w:t>
      </w:r>
      <w:r>
        <w:rPr>
          <w:rFonts w:ascii="Times New Roman" w:hAnsi="Times New Roman" w:cs="Times New Roman"/>
          <w:sz w:val="24"/>
          <w:szCs w:val="24"/>
        </w:rPr>
        <w:br/>
      </w:r>
      <w:r w:rsidRPr="001070F1">
        <w:rPr>
          <w:rFonts w:ascii="Times New Roman" w:hAnsi="Times New Roman" w:cs="Times New Roman"/>
          <w:sz w:val="24"/>
          <w:szCs w:val="24"/>
        </w:rPr>
        <w:t>z wykonaniem przedmiotu zamówienia, leżące po stronie Wykonawcy. Wykonawca zamówienia musi przewidzieć wszystkie okoliczności, które mogą wpłynąć na cenę oferty.</w:t>
      </w:r>
    </w:p>
    <w:p w:rsidR="00EA2F9D" w:rsidRDefault="00EA2F9D" w:rsidP="00EA2F9D">
      <w:pPr>
        <w:pStyle w:val="Akapitzlist"/>
        <w:numPr>
          <w:ilvl w:val="0"/>
          <w:numId w:val="2"/>
        </w:num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gwarancji,</w:t>
      </w:r>
    </w:p>
    <w:p w:rsidR="003B148B" w:rsidRPr="003B148B" w:rsidRDefault="00EA2F9D" w:rsidP="003B148B">
      <w:pPr>
        <w:pStyle w:val="Akapitzlist"/>
        <w:numPr>
          <w:ilvl w:val="0"/>
          <w:numId w:val="2"/>
        </w:num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terminu rozpoczęcia prac.</w:t>
      </w:r>
    </w:p>
    <w:p w:rsidR="003B148B" w:rsidRPr="00C93612" w:rsidRDefault="003B148B" w:rsidP="003B148B">
      <w:pPr>
        <w:pStyle w:val="Akapitzlist"/>
        <w:numPr>
          <w:ilvl w:val="0"/>
          <w:numId w:val="6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Istnieje możliwość oględzin instalacji przed złożeniem oferty w terminie 14-15 lipca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2020 r. w godzinach 10.00 – 14.00.</w:t>
      </w:r>
    </w:p>
    <w:p w:rsidR="001070F1" w:rsidRPr="00432AD7" w:rsidRDefault="00C93612" w:rsidP="003B148B">
      <w:pPr>
        <w:pStyle w:val="Akapitzlist"/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AD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składać na adres: </w:t>
      </w:r>
      <w:hyperlink r:id="rId6" w:history="1">
        <w:r w:rsidRPr="00432AD7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kierownik@sp84.waw.pl</w:t>
        </w:r>
      </w:hyperlink>
      <w:r w:rsidRPr="00432AD7">
        <w:rPr>
          <w:rFonts w:ascii="Times New Roman" w:eastAsia="Times New Roman" w:hAnsi="Times New Roman" w:cs="Times New Roman"/>
          <w:sz w:val="24"/>
          <w:szCs w:val="24"/>
          <w:lang w:eastAsia="pl-PL"/>
        </w:rPr>
        <w:t> lub w wersji papierowej</w:t>
      </w:r>
      <w:r w:rsidRPr="00432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sekretariatu szkoły do dnia 1</w:t>
      </w:r>
      <w:r w:rsidR="00EA2F9D" w:rsidRPr="00432AD7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432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lipca 2020 r. </w:t>
      </w:r>
      <w:r w:rsidR="00EA2F9D" w:rsidRPr="00432AD7">
        <w:rPr>
          <w:rFonts w:ascii="Times New Roman" w:eastAsia="Times New Roman" w:hAnsi="Times New Roman" w:cs="Times New Roman"/>
          <w:sz w:val="24"/>
          <w:szCs w:val="24"/>
          <w:lang w:eastAsia="pl-PL"/>
        </w:rPr>
        <w:t>do godz. 10.00.</w:t>
      </w:r>
    </w:p>
    <w:p w:rsidR="00EA2F9D" w:rsidRPr="00432AD7" w:rsidRDefault="00EA2F9D" w:rsidP="003B148B">
      <w:pPr>
        <w:pStyle w:val="Akapitzlist"/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AD7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dokonanym wyborze najkorzystniejszej oferty zostanie umieszczona</w:t>
      </w:r>
      <w:r w:rsidRPr="00432A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szkolnej stronie BIP w dniu 17 lipca 2020 r.</w:t>
      </w:r>
    </w:p>
    <w:p w:rsidR="00EA2F9D" w:rsidRPr="00432AD7" w:rsidRDefault="00EA2F9D" w:rsidP="00EA2F9D">
      <w:pPr>
        <w:pStyle w:val="Akapitzlist"/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3612" w:rsidRDefault="00C93612" w:rsidP="00C93612">
      <w:pPr>
        <w:pStyle w:val="Akapitzlist"/>
      </w:pPr>
    </w:p>
    <w:sectPr w:rsidR="00C93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1217"/>
    <w:multiLevelType w:val="hybridMultilevel"/>
    <w:tmpl w:val="04F6964C"/>
    <w:lvl w:ilvl="0" w:tplc="7FC2A1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245F4"/>
    <w:multiLevelType w:val="hybridMultilevel"/>
    <w:tmpl w:val="D4460012"/>
    <w:lvl w:ilvl="0" w:tplc="FB6E5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D04E01"/>
    <w:multiLevelType w:val="hybridMultilevel"/>
    <w:tmpl w:val="8F8A29E4"/>
    <w:lvl w:ilvl="0" w:tplc="237A6EB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740FE"/>
    <w:multiLevelType w:val="multilevel"/>
    <w:tmpl w:val="03064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C3720C"/>
    <w:multiLevelType w:val="hybridMultilevel"/>
    <w:tmpl w:val="237E242E"/>
    <w:lvl w:ilvl="0" w:tplc="FB6E5C9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F8B732E"/>
    <w:multiLevelType w:val="hybridMultilevel"/>
    <w:tmpl w:val="06E4C6FE"/>
    <w:lvl w:ilvl="0" w:tplc="E16ED4DE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F8D198B"/>
    <w:multiLevelType w:val="hybridMultilevel"/>
    <w:tmpl w:val="46A6C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7F"/>
    <w:rsid w:val="00004343"/>
    <w:rsid w:val="001070F1"/>
    <w:rsid w:val="003B148B"/>
    <w:rsid w:val="00432AD7"/>
    <w:rsid w:val="0086067F"/>
    <w:rsid w:val="00932256"/>
    <w:rsid w:val="00C93612"/>
    <w:rsid w:val="00DF6C43"/>
    <w:rsid w:val="00EA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606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6067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86067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936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606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6067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86067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936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erownik@sp84.w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Perkowska</dc:creator>
  <cp:lastModifiedBy>Monika Perkowska</cp:lastModifiedBy>
  <cp:revision>5</cp:revision>
  <dcterms:created xsi:type="dcterms:W3CDTF">2020-07-13T11:52:00Z</dcterms:created>
  <dcterms:modified xsi:type="dcterms:W3CDTF">2020-07-13T12:35:00Z</dcterms:modified>
</cp:coreProperties>
</file>